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1E" w:rsidRDefault="000E1F17" w:rsidP="00BE7996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.25pt;margin-top:25.15pt;width:323.25pt;height:32.6pt;z-index:251658240" strokecolor="#333">
            <v:shadow color="#868686"/>
            <v:textpath style="font-family:&quot;Arial&quot;;font-size:12pt;v-text-kern:t" trim="t" fitpath="t" string="Негосударственное образовательное учреждение  &#10;дополнительного образования &quot;Учебно-курсовой комбинат"/>
          </v:shape>
        </w:pict>
      </w:r>
    </w:p>
    <w:p w:rsidR="0063411E" w:rsidRDefault="000E1F17" w:rsidP="00334F02">
      <w:pPr>
        <w:tabs>
          <w:tab w:val="left" w:pos="6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136" style="position:absolute;margin-left:330pt;margin-top:.15pt;width:191.05pt;height:28.55pt;z-index:251659264">
            <v:shadow on="t"/>
            <v:textpath style="font-family:&quot;Arial&quot;;font-size:16pt;font-style:italic;v-text-align:letter-justify;v-text-kern:t" trim="t" fitpath="t" string="&quot;АВТОШКОЛА-ДИВНОЕ&quot;"/>
          </v:shape>
        </w:pict>
      </w:r>
      <w:r w:rsidR="00334F02">
        <w:rPr>
          <w:rFonts w:ascii="Times New Roman" w:hAnsi="Times New Roman" w:cs="Times New Roman"/>
        </w:rPr>
        <w:tab/>
      </w:r>
    </w:p>
    <w:p w:rsidR="005376B1" w:rsidRDefault="005376B1" w:rsidP="00D00575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</w:p>
    <w:p w:rsidR="00D00575" w:rsidRDefault="00D00575" w:rsidP="004278D3">
      <w:pPr>
        <w:tabs>
          <w:tab w:val="center" w:pos="5233"/>
        </w:tabs>
        <w:spacing w:after="0" w:line="240" w:lineRule="auto"/>
        <w:rPr>
          <w:rFonts w:ascii="Arial" w:eastAsia="Times New Roman" w:hAnsi="Arial" w:cs="Times New Roman"/>
          <w:b/>
          <w:dstrike/>
          <w:sz w:val="24"/>
          <w:szCs w:val="24"/>
          <w:u w:val="thick"/>
          <w:lang w:eastAsia="ru-RU"/>
        </w:rPr>
      </w:pPr>
      <w:r w:rsidRPr="00D00575">
        <w:rPr>
          <w:rFonts w:ascii="Arial" w:eastAsia="Times New Roman" w:hAnsi="Arial" w:cs="Times New Roman"/>
          <w:b/>
          <w:dstrike/>
          <w:sz w:val="24"/>
          <w:szCs w:val="24"/>
          <w:u w:val="thick"/>
          <w:lang w:eastAsia="ru-RU"/>
        </w:rPr>
        <w:tab/>
        <w:t xml:space="preserve">_____________________________________                _________________________________  </w:t>
      </w:r>
    </w:p>
    <w:p w:rsidR="004278D3" w:rsidRPr="004278D3" w:rsidRDefault="004278D3" w:rsidP="004278D3">
      <w:pPr>
        <w:tabs>
          <w:tab w:val="center" w:pos="5233"/>
        </w:tabs>
        <w:spacing w:after="0" w:line="240" w:lineRule="auto"/>
        <w:rPr>
          <w:rFonts w:ascii="Arial" w:eastAsia="Times New Roman" w:hAnsi="Arial" w:cs="Times New Roman"/>
          <w:b/>
          <w:dstrike/>
          <w:sz w:val="24"/>
          <w:szCs w:val="24"/>
          <w:u w:val="thick"/>
          <w:lang w:eastAsia="ru-RU"/>
        </w:rPr>
      </w:pPr>
    </w:p>
    <w:p w:rsidR="0089685E" w:rsidRPr="0089685E" w:rsidRDefault="00BE7996" w:rsidP="00BE7996">
      <w:pPr>
        <w:tabs>
          <w:tab w:val="right" w:pos="10466"/>
        </w:tabs>
        <w:rPr>
          <w:rFonts w:ascii="Times New Roman" w:hAnsi="Times New Roman" w:cs="Times New Roman"/>
        </w:rPr>
      </w:pPr>
      <w:r w:rsidRPr="003869C7">
        <w:rPr>
          <w:rFonts w:ascii="Times New Roman" w:hAnsi="Times New Roman" w:cs="Times New Roman"/>
        </w:rPr>
        <w:t>«</w:t>
      </w:r>
      <w:r w:rsidRPr="0089685E">
        <w:rPr>
          <w:rFonts w:ascii="Times New Roman" w:hAnsi="Times New Roman" w:cs="Times New Roman"/>
          <w:u w:val="single"/>
        </w:rPr>
        <w:t xml:space="preserve">  </w:t>
      </w:r>
      <w:r w:rsidR="0089685E">
        <w:rPr>
          <w:rFonts w:ascii="Times New Roman" w:hAnsi="Times New Roman" w:cs="Times New Roman"/>
          <w:u w:val="single"/>
        </w:rPr>
        <w:t xml:space="preserve">  </w:t>
      </w:r>
      <w:r w:rsidRPr="0089685E">
        <w:rPr>
          <w:rFonts w:ascii="Times New Roman" w:hAnsi="Times New Roman" w:cs="Times New Roman"/>
          <w:u w:val="single"/>
        </w:rPr>
        <w:t xml:space="preserve">  </w:t>
      </w:r>
      <w:r w:rsidRPr="003869C7">
        <w:rPr>
          <w:rFonts w:ascii="Times New Roman" w:hAnsi="Times New Roman" w:cs="Times New Roman"/>
        </w:rPr>
        <w:t>»</w:t>
      </w:r>
      <w:r w:rsidRPr="0089685E">
        <w:rPr>
          <w:rFonts w:ascii="Times New Roman" w:hAnsi="Times New Roman" w:cs="Times New Roman"/>
          <w:u w:val="single"/>
        </w:rPr>
        <w:t xml:space="preserve">                                  </w:t>
      </w:r>
      <w:r w:rsidRPr="003869C7">
        <w:rPr>
          <w:rFonts w:ascii="Times New Roman" w:hAnsi="Times New Roman" w:cs="Times New Roman"/>
        </w:rPr>
        <w:t xml:space="preserve">   201  года.                                                              </w:t>
      </w:r>
      <w:r w:rsidRPr="003869C7">
        <w:rPr>
          <w:rFonts w:ascii="Times New Roman" w:hAnsi="Times New Roman" w:cs="Times New Roman"/>
        </w:rPr>
        <w:tab/>
        <w:t>Форма 4а</w:t>
      </w:r>
    </w:p>
    <w:p w:rsidR="00BE7996" w:rsidRPr="00AB49F0" w:rsidRDefault="00BE7996" w:rsidP="00BE799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49F0">
        <w:rPr>
          <w:rFonts w:ascii="Times New Roman" w:hAnsi="Times New Roman" w:cs="Times New Roman"/>
          <w:b/>
          <w:sz w:val="21"/>
          <w:szCs w:val="21"/>
        </w:rPr>
        <w:t>СВЕДЕНИЯ</w:t>
      </w:r>
    </w:p>
    <w:p w:rsidR="00BE7996" w:rsidRPr="00AB49F0" w:rsidRDefault="00BE7996" w:rsidP="00BE799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49F0">
        <w:rPr>
          <w:rFonts w:ascii="Times New Roman" w:hAnsi="Times New Roman" w:cs="Times New Roman"/>
          <w:b/>
          <w:sz w:val="21"/>
          <w:szCs w:val="21"/>
        </w:rPr>
        <w:t xml:space="preserve">ОБ ОБЕСПЕЧЕННОСТИ ОБРАЗОВАТЕЛЬНОГО ПРОЦЕССА </w:t>
      </w:r>
      <w:proofErr w:type="gramStart"/>
      <w:r w:rsidRPr="00AB49F0">
        <w:rPr>
          <w:rFonts w:ascii="Times New Roman" w:hAnsi="Times New Roman" w:cs="Times New Roman"/>
          <w:b/>
          <w:sz w:val="21"/>
          <w:szCs w:val="21"/>
        </w:rPr>
        <w:t>СПЕЦИАЛИЗИРОВАННЫМ</w:t>
      </w:r>
      <w:proofErr w:type="gramEnd"/>
      <w:r w:rsidRPr="00AB49F0">
        <w:rPr>
          <w:rFonts w:ascii="Times New Roman" w:hAnsi="Times New Roman" w:cs="Times New Roman"/>
          <w:b/>
          <w:sz w:val="21"/>
          <w:szCs w:val="21"/>
        </w:rPr>
        <w:t xml:space="preserve"> И </w:t>
      </w:r>
    </w:p>
    <w:p w:rsidR="00BE7996" w:rsidRPr="00AB49F0" w:rsidRDefault="00BE7996" w:rsidP="00BE7996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49F0">
        <w:rPr>
          <w:rFonts w:ascii="Times New Roman" w:hAnsi="Times New Roman" w:cs="Times New Roman"/>
          <w:b/>
          <w:sz w:val="21"/>
          <w:szCs w:val="21"/>
        </w:rPr>
        <w:t xml:space="preserve">ЛАБОРАТОРНЫМ ОБОРУДОВАНИЕМ </w:t>
      </w:r>
      <w:r w:rsidR="00AB49F0" w:rsidRPr="00AB49F0">
        <w:rPr>
          <w:rFonts w:ascii="Times New Roman" w:hAnsi="Times New Roman" w:cs="Times New Roman"/>
          <w:b/>
          <w:sz w:val="21"/>
          <w:szCs w:val="21"/>
        </w:rPr>
        <w:t>НЕГОСУДАРСТВЕННОГО ОБРАЗОВАТЕЛЬНОГО УЧРЕЖДЕНИЯ ДОПОЛНИТЕЛЬНОГО ОБРАЗОВАНИЯ</w:t>
      </w:r>
    </w:p>
    <w:p w:rsidR="00BE7996" w:rsidRPr="00C570AB" w:rsidRDefault="00BE7996" w:rsidP="00BE7996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570AB">
        <w:rPr>
          <w:rFonts w:ascii="Times New Roman" w:hAnsi="Times New Roman" w:cs="Times New Roman"/>
          <w:b/>
          <w:sz w:val="21"/>
          <w:szCs w:val="21"/>
          <w:u w:val="single"/>
        </w:rPr>
        <w:t>«УЧЕБНО-КУРСОВОГО КОМБИНАТА «</w:t>
      </w:r>
      <w:proofErr w:type="gramStart"/>
      <w:r w:rsidRPr="00C570AB">
        <w:rPr>
          <w:rFonts w:ascii="Times New Roman" w:hAnsi="Times New Roman" w:cs="Times New Roman"/>
          <w:b/>
          <w:sz w:val="21"/>
          <w:szCs w:val="21"/>
          <w:u w:val="single"/>
        </w:rPr>
        <w:t>АВТОШКОЛА-ДИВНОЕ</w:t>
      </w:r>
      <w:proofErr w:type="gramEnd"/>
      <w:r w:rsidRPr="00C570AB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</w:p>
    <w:p w:rsidR="00BE7996" w:rsidRPr="00AB49F0" w:rsidRDefault="00BE7996" w:rsidP="00BE7996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B49F0">
        <w:rPr>
          <w:rFonts w:ascii="Times New Roman" w:hAnsi="Times New Roman" w:cs="Times New Roman"/>
          <w:b/>
          <w:sz w:val="21"/>
          <w:szCs w:val="21"/>
          <w:u w:val="single"/>
        </w:rPr>
        <w:t>УЧЕБНАЯ ПРОГРАММА ПОДГОТОВКИ ВОДИТЕЛЕЙ ТРАНСПОРТНЫХ СРЕДСТВ КАТЕГОРИИ «</w:t>
      </w:r>
      <w:r w:rsidR="00924033">
        <w:rPr>
          <w:rFonts w:ascii="Times New Roman" w:hAnsi="Times New Roman" w:cs="Times New Roman"/>
          <w:b/>
          <w:sz w:val="21"/>
          <w:szCs w:val="21"/>
          <w:u w:val="single"/>
        </w:rPr>
        <w:t>В</w:t>
      </w:r>
      <w:r w:rsidRPr="00AB49F0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</w:p>
    <w:p w:rsidR="00BE7996" w:rsidRPr="00AB49F0" w:rsidRDefault="00BE7996" w:rsidP="00BE7996">
      <w:pPr>
        <w:pStyle w:val="a3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7030"/>
      </w:tblGrid>
      <w:tr w:rsidR="00BE7996" w:rsidRPr="002844B7" w:rsidTr="0089685E">
        <w:tc>
          <w:tcPr>
            <w:tcW w:w="675" w:type="dxa"/>
          </w:tcPr>
          <w:p w:rsidR="00BE7996" w:rsidRPr="002844B7" w:rsidRDefault="00BE7996" w:rsidP="00BE7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BE7996" w:rsidRPr="002844B7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в соответствии с учебным планом.</w:t>
            </w:r>
          </w:p>
        </w:tc>
        <w:tc>
          <w:tcPr>
            <w:tcW w:w="7030" w:type="dxa"/>
          </w:tcPr>
          <w:p w:rsidR="00BE7996" w:rsidRPr="002844B7" w:rsidRDefault="00BE7996" w:rsidP="00AB4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специализированных аудиторий,</w:t>
            </w:r>
            <w:r w:rsidR="00AB49F0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кабинетов, лабораторий и пр.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 с перечнем основного оборудования</w:t>
            </w:r>
          </w:p>
        </w:tc>
      </w:tr>
      <w:tr w:rsidR="00BE7996" w:rsidRPr="002844B7" w:rsidTr="0089685E">
        <w:trPr>
          <w:trHeight w:val="71"/>
        </w:trPr>
        <w:tc>
          <w:tcPr>
            <w:tcW w:w="675" w:type="dxa"/>
          </w:tcPr>
          <w:p w:rsidR="00BE7996" w:rsidRPr="00AB49F0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9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BE7996" w:rsidRPr="00AB49F0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9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30" w:type="dxa"/>
          </w:tcPr>
          <w:p w:rsidR="00BE7996" w:rsidRPr="00AB49F0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9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E7996" w:rsidRPr="002844B7" w:rsidTr="0089685E">
        <w:tc>
          <w:tcPr>
            <w:tcW w:w="675" w:type="dxa"/>
          </w:tcPr>
          <w:p w:rsidR="00BE7996" w:rsidRPr="002844B7" w:rsidRDefault="00BE7996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E7996" w:rsidRPr="002844B7" w:rsidRDefault="003869C7" w:rsidP="00BE7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0" w:type="dxa"/>
          </w:tcPr>
          <w:p w:rsidR="00AB49F0" w:rsidRPr="00AB49F0" w:rsidRDefault="00AB49F0" w:rsidP="00AB4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F0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класс по устройству</w:t>
            </w:r>
            <w:r w:rsidR="0092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B49F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правилам дорожного движения, основам управления и безопасности движения:</w:t>
            </w:r>
          </w:p>
          <w:p w:rsidR="00BE7996" w:rsidRPr="002844B7" w:rsidRDefault="003869C7" w:rsidP="003869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</w:t>
            </w:r>
            <w:r w:rsidR="00924033">
              <w:rPr>
                <w:rFonts w:ascii="Times New Roman" w:hAnsi="Times New Roman" w:cs="Times New Roman"/>
                <w:sz w:val="24"/>
                <w:szCs w:val="24"/>
              </w:rPr>
              <w:t>с навесным оборудованием в сборе со сцеплением коробкой передач; передняя подвеска и рулевой механизм.</w:t>
            </w:r>
          </w:p>
          <w:p w:rsidR="003869C7" w:rsidRPr="002844B7" w:rsidRDefault="00924033" w:rsidP="003869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Задний мост в сборе с тормозным механизмом и фрагментом карданной передачи.</w:t>
            </w:r>
          </w:p>
          <w:p w:rsidR="003869C7" w:rsidRDefault="00924033" w:rsidP="003869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деталей кривошипно-шатунного механизма:</w:t>
            </w:r>
          </w:p>
          <w:p w:rsidR="00924033" w:rsidRPr="002844B7" w:rsidRDefault="00924033" w:rsidP="00924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поршень в сборе с кольцами, поршневым пальцем, шатуном и фрагментом коленчатого вала.</w:t>
            </w:r>
          </w:p>
          <w:p w:rsidR="003869C7" w:rsidRDefault="00924033" w:rsidP="00E03E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деталей </w:t>
            </w:r>
            <w:r w:rsidR="00E03E55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газораспределительного механизма:</w:t>
            </w:r>
          </w:p>
          <w:p w:rsidR="00E03E55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распределительный вал;</w:t>
            </w:r>
          </w:p>
          <w:p w:rsidR="00E03E55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впускной и выпускной клапаны;</w:t>
            </w:r>
          </w:p>
          <w:p w:rsidR="00E03E55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  <w:p w:rsidR="00E03E55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  <w:p w:rsidR="00E03E55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клапана;</w:t>
            </w:r>
          </w:p>
          <w:p w:rsidR="00E03E55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приводная цепь или приводной ремень.</w:t>
            </w:r>
          </w:p>
          <w:p w:rsidR="00E03E55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E5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E55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  <w:p w:rsidR="00E03E55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  <w:p w:rsidR="00E03E55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  <w:p w:rsidR="00E03E55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термостат в разрезе.</w:t>
            </w:r>
          </w:p>
          <w:p w:rsidR="00470C3C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деталей системы смазывания:</w:t>
            </w:r>
          </w:p>
          <w:p w:rsidR="00470C3C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  <w:p w:rsidR="00470C3C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разрезе.</w:t>
            </w:r>
          </w:p>
          <w:p w:rsidR="00470C3C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  <w:p w:rsidR="00470C3C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бензонасос в разрезе;</w:t>
            </w:r>
          </w:p>
          <w:p w:rsidR="00470C3C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топливный фильтр тонкой очистки;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карбюратор в разрезе;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воздухоочистителя.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системы зажигания: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катушка зажигания в разрезе;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прерыватель-распределитель в разрезе;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наконечниками.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аккумуляторная батарея в разрезе;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генератор в разрезе; 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звуковой сигнал;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предохранителей.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Комплект деталей передней подвески: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шаровой палец в разрезе.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разрезе;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шаровой палец в сборе с регулировочной тягой в разрезе.</w:t>
            </w:r>
          </w:p>
          <w:p w:rsidR="005834A3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984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системы:</w:t>
            </w:r>
          </w:p>
          <w:p w:rsidR="008B0984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сборе с вакуумным усилителем;</w:t>
            </w:r>
          </w:p>
          <w:p w:rsidR="008B0984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задних колес в разрезе;</w:t>
            </w:r>
          </w:p>
          <w:p w:rsidR="008B0984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суппорт переднего колеса в разрезе;</w:t>
            </w:r>
          </w:p>
          <w:p w:rsidR="008B0984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  <w:p w:rsidR="008B0984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тормоза.</w:t>
            </w:r>
          </w:p>
          <w:p w:rsidR="008B0984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Колесо в сборе.</w:t>
            </w:r>
          </w:p>
          <w:p w:rsidR="008B0984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«Принципиальные схемы устройства и работы систем и механизмов транспортных средств категории «В» (макет).</w:t>
            </w:r>
          </w:p>
          <w:p w:rsidR="008B0984" w:rsidRPr="002844B7" w:rsidRDefault="008B0984" w:rsidP="00097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учебно-наглядных пособий (плакатов) по устройству легковых автомобилей </w:t>
            </w:r>
            <w:r w:rsidR="00A4397C" w:rsidRPr="00A4397C">
              <w:rPr>
                <w:rFonts w:ascii="Times New Roman" w:hAnsi="Times New Roman" w:cs="Times New Roman"/>
                <w:sz w:val="24"/>
                <w:szCs w:val="24"/>
              </w:rPr>
              <w:t>ВАЗ-</w:t>
            </w:r>
            <w:r w:rsidRPr="00A4397C">
              <w:rPr>
                <w:rFonts w:ascii="Times New Roman" w:hAnsi="Times New Roman" w:cs="Times New Roman"/>
                <w:sz w:val="24"/>
                <w:szCs w:val="24"/>
              </w:rPr>
              <w:t>2110, 2112</w:t>
            </w:r>
            <w:r w:rsidR="00A43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996" w:rsidRPr="002844B7" w:rsidTr="0089685E">
        <w:tc>
          <w:tcPr>
            <w:tcW w:w="675" w:type="dxa"/>
          </w:tcPr>
          <w:p w:rsidR="00BE7996" w:rsidRPr="002844B7" w:rsidRDefault="008B0984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2977" w:type="dxa"/>
          </w:tcPr>
          <w:p w:rsidR="00BE7996" w:rsidRPr="002844B7" w:rsidRDefault="003869C7" w:rsidP="00386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0" w:type="dxa"/>
          </w:tcPr>
          <w:p w:rsidR="008B0984" w:rsidRDefault="00484819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D4894">
              <w:rPr>
                <w:rFonts w:ascii="Times New Roman" w:hAnsi="Times New Roman" w:cs="Times New Roman"/>
                <w:sz w:val="24"/>
                <w:szCs w:val="24"/>
              </w:rPr>
              <w:t>дель светофора.</w:t>
            </w:r>
          </w:p>
          <w:p w:rsidR="00AD4894" w:rsidRDefault="00AD4894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светофора с дополнительными секциями.</w:t>
            </w:r>
          </w:p>
          <w:p w:rsidR="00AD4894" w:rsidRDefault="003869C7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AD4894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знаки».</w:t>
            </w:r>
          </w:p>
          <w:p w:rsidR="009364E8" w:rsidRPr="002844B7" w:rsidRDefault="009364E8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Стенд «Дорожная разметка»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4E8" w:rsidRPr="002844B7" w:rsidRDefault="009364E8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Стенд «Сигналы регулировщика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4E8" w:rsidRPr="002844B7" w:rsidRDefault="00AD4894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«Схема перекрестка»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894" w:rsidRDefault="00AD4894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>Схема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дорожных знаков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средств регулирования»</w:t>
            </w:r>
          </w:p>
          <w:p w:rsidR="002553F1" w:rsidRDefault="00AD4894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ПДД.</w:t>
            </w:r>
          </w:p>
          <w:p w:rsidR="00AD4894" w:rsidRPr="002844B7" w:rsidRDefault="00AD4894" w:rsidP="0048481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РФ.</w:t>
            </w:r>
          </w:p>
        </w:tc>
      </w:tr>
      <w:tr w:rsidR="00BE7996" w:rsidRPr="002844B7" w:rsidTr="0089685E">
        <w:tc>
          <w:tcPr>
            <w:tcW w:w="675" w:type="dxa"/>
          </w:tcPr>
          <w:p w:rsidR="00BE7996" w:rsidRPr="002844B7" w:rsidRDefault="009364E8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E7996" w:rsidRPr="002844B7" w:rsidRDefault="002553F1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  <w:r w:rsidR="00264DBD"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0" w:type="dxa"/>
          </w:tcPr>
          <w:p w:rsidR="00BE7996" w:rsidRPr="002844B7" w:rsidRDefault="002553F1" w:rsidP="00255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Наглядное пособие «Маневрирование транспортных средств по проезжей части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3F1" w:rsidRPr="002844B7" w:rsidRDefault="002553F1" w:rsidP="00255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Стенд «Дорожно-транспортные ситуации и их анализ»</w:t>
            </w:r>
          </w:p>
          <w:p w:rsidR="002553F1" w:rsidRPr="00484819" w:rsidRDefault="00097C19" w:rsidP="0048481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  <w:r w:rsidR="009D2B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53F1"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движения.</w:t>
            </w:r>
          </w:p>
        </w:tc>
      </w:tr>
      <w:tr w:rsidR="00BE7996" w:rsidRPr="002844B7" w:rsidTr="0089685E">
        <w:tc>
          <w:tcPr>
            <w:tcW w:w="675" w:type="dxa"/>
          </w:tcPr>
          <w:p w:rsidR="00BE7996" w:rsidRPr="002844B7" w:rsidRDefault="00264DBD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E7996" w:rsidRPr="002844B7" w:rsidRDefault="00264DBD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7030" w:type="dxa"/>
          </w:tcPr>
          <w:p w:rsidR="00264DBD" w:rsidRDefault="00264DBD" w:rsidP="00264D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Наглядное пособие «Оказание первой медицинской помощи пострадавшим».</w:t>
            </w:r>
          </w:p>
          <w:p w:rsidR="00484819" w:rsidRDefault="00484819" w:rsidP="00264D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проведения занятий по оказанию первой медицинской помощи».</w:t>
            </w:r>
          </w:p>
          <w:p w:rsidR="00264DBD" w:rsidRDefault="00484819" w:rsidP="004848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аптечка водителя.</w:t>
            </w:r>
          </w:p>
          <w:p w:rsidR="004278D3" w:rsidRDefault="004278D3" w:rsidP="004848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тренажеров сердечно-легочной реанимации и удаления инородных тел из верхних дыхательных путей.</w:t>
            </w:r>
          </w:p>
          <w:p w:rsidR="004278D3" w:rsidRPr="00484819" w:rsidRDefault="004278D3" w:rsidP="004848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учебной документации.</w:t>
            </w:r>
          </w:p>
        </w:tc>
      </w:tr>
      <w:tr w:rsidR="00BE7996" w:rsidRPr="002844B7" w:rsidTr="0089685E">
        <w:tc>
          <w:tcPr>
            <w:tcW w:w="675" w:type="dxa"/>
          </w:tcPr>
          <w:p w:rsidR="00BE7996" w:rsidRPr="002844B7" w:rsidRDefault="00264DBD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E7996" w:rsidRPr="002844B7" w:rsidRDefault="00BE799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E7996" w:rsidRPr="002844B7" w:rsidRDefault="00264DBD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Стенд учебной документации:</w:t>
            </w:r>
          </w:p>
          <w:p w:rsidR="00264DBD" w:rsidRPr="002844B7" w:rsidRDefault="00264DBD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- Государственный образова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>тельный стандарт по категории «В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64DBD" w:rsidRPr="002844B7" w:rsidRDefault="00264DBD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416" w:rsidRPr="002844B7">
              <w:rPr>
                <w:rFonts w:ascii="Times New Roman" w:hAnsi="Times New Roman" w:cs="Times New Roman"/>
                <w:sz w:val="24"/>
                <w:szCs w:val="24"/>
              </w:rPr>
              <w:t>учебный план и тематические планы по предметам программы подготовки и переподго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>товки водителей т/с категории «В</w:t>
            </w:r>
            <w:r w:rsidR="003D2416" w:rsidRPr="002844B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D2416" w:rsidRPr="002844B7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- расписание занятий;</w:t>
            </w:r>
          </w:p>
          <w:p w:rsidR="003D2416" w:rsidRPr="002844B7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- график вождения;</w:t>
            </w:r>
          </w:p>
          <w:p w:rsidR="003D2416" w:rsidRPr="002844B7" w:rsidRDefault="003D2416" w:rsidP="003D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- схема маршрутов.</w:t>
            </w:r>
          </w:p>
        </w:tc>
      </w:tr>
      <w:tr w:rsidR="00BE7996" w:rsidRPr="002844B7" w:rsidTr="0089685E">
        <w:tc>
          <w:tcPr>
            <w:tcW w:w="675" w:type="dxa"/>
          </w:tcPr>
          <w:p w:rsidR="00BE7996" w:rsidRPr="002844B7" w:rsidRDefault="003D2416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E7996" w:rsidRPr="002844B7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Вождение.</w:t>
            </w:r>
          </w:p>
        </w:tc>
        <w:tc>
          <w:tcPr>
            <w:tcW w:w="7030" w:type="dxa"/>
          </w:tcPr>
          <w:p w:rsidR="00BE7996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Закрытая площадка для обучения вождению с наличием элементов:</w:t>
            </w:r>
          </w:p>
          <w:p w:rsidR="00484819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остановка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подъеме;</w:t>
            </w:r>
          </w:p>
          <w:p w:rsidR="00484819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параллельная парковка задним ходом;</w:t>
            </w:r>
          </w:p>
          <w:p w:rsidR="00484819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змейка;</w:t>
            </w:r>
          </w:p>
          <w:p w:rsidR="00484819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разворот;</w:t>
            </w:r>
          </w:p>
          <w:p w:rsidR="00484819" w:rsidRPr="002844B7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-въезд в бокс.</w:t>
            </w:r>
          </w:p>
          <w:p w:rsidR="003D2416" w:rsidRPr="002844B7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пособие: «Методика проведения квалификационных экзаменов на получение прав на управление транспортными средствами», утвержденная ГУ ГИБДД МВД России 09.08.2001 г.</w:t>
            </w:r>
          </w:p>
          <w:p w:rsidR="003D2416" w:rsidRPr="002844B7" w:rsidRDefault="003D2416" w:rsidP="009D2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маршруты. 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>Автотренажер</w:t>
            </w:r>
            <w:r w:rsidR="00A4397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  <w:r w:rsidR="0048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8F">
              <w:rPr>
                <w:rFonts w:ascii="Times New Roman" w:hAnsi="Times New Roman" w:cs="Times New Roman"/>
                <w:sz w:val="24"/>
                <w:szCs w:val="24"/>
              </w:rPr>
              <w:t xml:space="preserve">ВАЗ-21063, г/в 1993, г/н Р997ВН26 </w:t>
            </w:r>
            <w:r w:rsidRPr="002844B7">
              <w:rPr>
                <w:rFonts w:ascii="Times New Roman" w:hAnsi="Times New Roman" w:cs="Times New Roman"/>
                <w:sz w:val="24"/>
                <w:szCs w:val="24"/>
              </w:rPr>
              <w:t>оборудованный</w:t>
            </w:r>
            <w:bookmarkStart w:id="0" w:name="_GoBack"/>
            <w:bookmarkEnd w:id="0"/>
            <w:r w:rsidR="00062C8F">
              <w:rPr>
                <w:rFonts w:ascii="Times New Roman" w:hAnsi="Times New Roman" w:cs="Times New Roman"/>
                <w:sz w:val="24"/>
                <w:szCs w:val="24"/>
              </w:rPr>
              <w:t xml:space="preserve"> зе</w:t>
            </w:r>
            <w:r w:rsidR="002844B7" w:rsidRPr="002844B7">
              <w:rPr>
                <w:rFonts w:ascii="Times New Roman" w:hAnsi="Times New Roman" w:cs="Times New Roman"/>
                <w:sz w:val="24"/>
                <w:szCs w:val="24"/>
              </w:rPr>
              <w:t>ркал</w:t>
            </w:r>
            <w:r w:rsidR="009D2B13">
              <w:rPr>
                <w:rFonts w:ascii="Times New Roman" w:hAnsi="Times New Roman" w:cs="Times New Roman"/>
                <w:sz w:val="24"/>
                <w:szCs w:val="24"/>
              </w:rPr>
              <w:t xml:space="preserve">ом заднего вида для обучающего; </w:t>
            </w:r>
            <w:r w:rsidR="002844B7" w:rsidRPr="002844B7">
              <w:rPr>
                <w:rFonts w:ascii="Times New Roman" w:hAnsi="Times New Roman" w:cs="Times New Roman"/>
                <w:sz w:val="24"/>
                <w:szCs w:val="24"/>
              </w:rPr>
              <w:t>средствами измерения</w:t>
            </w:r>
            <w:r w:rsidR="0035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8D3">
              <w:rPr>
                <w:rFonts w:ascii="Times New Roman" w:hAnsi="Times New Roman" w:cs="Times New Roman"/>
                <w:sz w:val="24"/>
                <w:szCs w:val="24"/>
              </w:rPr>
              <w:t>скорости движения.</w:t>
            </w:r>
          </w:p>
        </w:tc>
      </w:tr>
    </w:tbl>
    <w:p w:rsidR="00BE7996" w:rsidRPr="00BE7996" w:rsidRDefault="00BE7996" w:rsidP="003869C7">
      <w:pPr>
        <w:pStyle w:val="a3"/>
        <w:jc w:val="center"/>
      </w:pPr>
    </w:p>
    <w:p w:rsidR="002844B7" w:rsidRDefault="002844B7">
      <w:pPr>
        <w:pStyle w:val="a3"/>
        <w:jc w:val="center"/>
      </w:pPr>
    </w:p>
    <w:p w:rsidR="002844B7" w:rsidRDefault="002844B7" w:rsidP="002844B7"/>
    <w:p w:rsidR="00062C8F" w:rsidRPr="00062C8F" w:rsidRDefault="00062C8F" w:rsidP="002844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C8F">
        <w:rPr>
          <w:rFonts w:ascii="Times New Roman" w:hAnsi="Times New Roman" w:cs="Times New Roman"/>
          <w:b/>
          <w:sz w:val="24"/>
          <w:szCs w:val="24"/>
        </w:rPr>
        <w:t xml:space="preserve">Директор НОУ </w:t>
      </w:r>
      <w:proofErr w:type="gramStart"/>
      <w:r w:rsidRPr="00062C8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844B7" w:rsidRPr="00062C8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D2B1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B57F44">
        <w:rPr>
          <w:rFonts w:ascii="Times New Roman" w:hAnsi="Times New Roman" w:cs="Times New Roman"/>
          <w:sz w:val="24"/>
          <w:szCs w:val="24"/>
        </w:rPr>
        <w:t>____________</w:t>
      </w:r>
      <w:r w:rsidR="002844B7" w:rsidRPr="00062C8F">
        <w:rPr>
          <w:rFonts w:ascii="Times New Roman" w:hAnsi="Times New Roman" w:cs="Times New Roman"/>
          <w:sz w:val="24"/>
          <w:szCs w:val="24"/>
        </w:rPr>
        <w:t xml:space="preserve">    </w:t>
      </w:r>
      <w:r w:rsidR="00B57F44">
        <w:rPr>
          <w:rFonts w:ascii="Times New Roman" w:hAnsi="Times New Roman" w:cs="Times New Roman"/>
          <w:sz w:val="24"/>
          <w:szCs w:val="24"/>
        </w:rPr>
        <w:t xml:space="preserve">  </w:t>
      </w:r>
      <w:r w:rsidR="002844B7" w:rsidRPr="00062C8F">
        <w:rPr>
          <w:rFonts w:ascii="Times New Roman" w:hAnsi="Times New Roman" w:cs="Times New Roman"/>
          <w:sz w:val="24"/>
          <w:szCs w:val="24"/>
        </w:rPr>
        <w:t xml:space="preserve">  </w:t>
      </w:r>
      <w:r w:rsidR="002844B7" w:rsidRPr="00985605">
        <w:rPr>
          <w:rFonts w:ascii="Times New Roman" w:hAnsi="Times New Roman" w:cs="Times New Roman"/>
          <w:b/>
          <w:sz w:val="24"/>
          <w:szCs w:val="24"/>
        </w:rPr>
        <w:t>Слюсарев А.В</w:t>
      </w:r>
      <w:r w:rsidR="002844B7" w:rsidRPr="00062C8F">
        <w:rPr>
          <w:rFonts w:ascii="Times New Roman" w:hAnsi="Times New Roman" w:cs="Times New Roman"/>
          <w:sz w:val="24"/>
          <w:szCs w:val="24"/>
        </w:rPr>
        <w:t>.</w:t>
      </w:r>
    </w:p>
    <w:p w:rsidR="003869C7" w:rsidRPr="00062C8F" w:rsidRDefault="00CD7956" w:rsidP="009D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«Учебно-курсовой комбинат «</w:t>
      </w:r>
      <w:r w:rsidR="00062C8F" w:rsidRPr="00062C8F">
        <w:rPr>
          <w:rFonts w:ascii="Times New Roman" w:hAnsi="Times New Roman" w:cs="Times New Roman"/>
          <w:b/>
          <w:sz w:val="24"/>
          <w:szCs w:val="24"/>
        </w:rPr>
        <w:t>Автошкола-Дивное»</w:t>
      </w:r>
    </w:p>
    <w:sectPr w:rsidR="003869C7" w:rsidRPr="00062C8F" w:rsidSect="00BE7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99A"/>
    <w:multiLevelType w:val="hybridMultilevel"/>
    <w:tmpl w:val="DAE8902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39792F"/>
    <w:multiLevelType w:val="hybridMultilevel"/>
    <w:tmpl w:val="E7D804E0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1691732D"/>
    <w:multiLevelType w:val="hybridMultilevel"/>
    <w:tmpl w:val="20E695B4"/>
    <w:lvl w:ilvl="0" w:tplc="545C9D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A390A0C"/>
    <w:multiLevelType w:val="hybridMultilevel"/>
    <w:tmpl w:val="76C83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91208"/>
    <w:multiLevelType w:val="hybridMultilevel"/>
    <w:tmpl w:val="90B85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FB2102"/>
    <w:multiLevelType w:val="hybridMultilevel"/>
    <w:tmpl w:val="7FFA0A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96"/>
    <w:rsid w:val="00062C8F"/>
    <w:rsid w:val="00097C19"/>
    <w:rsid w:val="000E1F17"/>
    <w:rsid w:val="002553F1"/>
    <w:rsid w:val="00264DBD"/>
    <w:rsid w:val="002844B7"/>
    <w:rsid w:val="00334F02"/>
    <w:rsid w:val="0035008F"/>
    <w:rsid w:val="003869C7"/>
    <w:rsid w:val="003D2416"/>
    <w:rsid w:val="004278D3"/>
    <w:rsid w:val="00470C3C"/>
    <w:rsid w:val="00484819"/>
    <w:rsid w:val="005376B1"/>
    <w:rsid w:val="005834A3"/>
    <w:rsid w:val="005D1B3E"/>
    <w:rsid w:val="0063411E"/>
    <w:rsid w:val="007C049E"/>
    <w:rsid w:val="0089685E"/>
    <w:rsid w:val="008B0984"/>
    <w:rsid w:val="00924033"/>
    <w:rsid w:val="009364E8"/>
    <w:rsid w:val="00985605"/>
    <w:rsid w:val="009D2B13"/>
    <w:rsid w:val="00A4397C"/>
    <w:rsid w:val="00AB49F0"/>
    <w:rsid w:val="00AD4894"/>
    <w:rsid w:val="00B57F44"/>
    <w:rsid w:val="00BE7996"/>
    <w:rsid w:val="00C570AB"/>
    <w:rsid w:val="00CD7956"/>
    <w:rsid w:val="00D00575"/>
    <w:rsid w:val="00E0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96"/>
    <w:pPr>
      <w:spacing w:after="0" w:line="240" w:lineRule="auto"/>
    </w:pPr>
  </w:style>
  <w:style w:type="table" w:styleId="a4">
    <w:name w:val="Table Grid"/>
    <w:basedOn w:val="a1"/>
    <w:uiPriority w:val="59"/>
    <w:rsid w:val="00BE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96"/>
    <w:pPr>
      <w:spacing w:after="0" w:line="240" w:lineRule="auto"/>
    </w:pPr>
  </w:style>
  <w:style w:type="table" w:styleId="a4">
    <w:name w:val="Table Grid"/>
    <w:basedOn w:val="a1"/>
    <w:uiPriority w:val="59"/>
    <w:rsid w:val="00BE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2012-03-05T06:53:00Z</cp:lastPrinted>
  <dcterms:created xsi:type="dcterms:W3CDTF">2012-02-29T06:08:00Z</dcterms:created>
  <dcterms:modified xsi:type="dcterms:W3CDTF">2012-03-05T06:53:00Z</dcterms:modified>
</cp:coreProperties>
</file>